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338.7401574803164"/>
        <w:jc w:val="both"/>
        <w:rPr/>
      </w:pPr>
      <w:r w:rsidDel="00000000" w:rsidR="00000000" w:rsidRPr="00000000">
        <w:rPr>
          <w:rtl w:val="0"/>
        </w:rPr>
      </w:r>
    </w:p>
    <w:tbl>
      <w:tblPr>
        <w:tblStyle w:val="Table1"/>
        <w:tblW w:w="10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80"/>
        <w:tblGridChange w:id="0">
          <w:tblGrid>
            <w:gridCol w:w="1028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34.05243396759033" w:lineRule="auto"/>
              <w:ind w:left="286.5348815917969" w:right="625.750732421875" w:firstLine="0"/>
              <w:jc w:val="center"/>
              <w:rPr>
                <w:b w:val="1"/>
                <w:sz w:val="19.68000030517578"/>
                <w:szCs w:val="19.68000030517578"/>
              </w:rPr>
            </w:pPr>
            <w:r w:rsidDel="00000000" w:rsidR="00000000" w:rsidRPr="00000000">
              <w:rPr>
                <w:b w:val="1"/>
                <w:sz w:val="19.68000030517578"/>
                <w:szCs w:val="19.68000030517578"/>
                <w:rtl w:val="0"/>
              </w:rPr>
              <w:t xml:space="preserve">CONTRAT DE TRAVAIL À DURÉE DÉTERMINÉE D’USAGE </w:t>
            </w:r>
          </w:p>
          <w:p w:rsidR="00000000" w:rsidDel="00000000" w:rsidP="00000000" w:rsidRDefault="00000000" w:rsidRPr="00000000" w14:paraId="00000003">
            <w:pPr>
              <w:widowControl w:val="0"/>
              <w:spacing w:line="234.05243396759033" w:lineRule="auto"/>
              <w:ind w:left="286.5348815917969" w:right="625.750732421875" w:firstLine="0"/>
              <w:jc w:val="center"/>
              <w:rPr>
                <w:b w:val="1"/>
                <w:sz w:val="19.68000030517578"/>
                <w:szCs w:val="19.68000030517578"/>
              </w:rPr>
            </w:pPr>
            <w:r w:rsidDel="00000000" w:rsidR="00000000" w:rsidRPr="00000000">
              <w:rPr>
                <w:b w:val="1"/>
                <w:sz w:val="19.68000030517578"/>
                <w:szCs w:val="19.68000030517578"/>
                <w:rtl w:val="0"/>
              </w:rPr>
              <w:t xml:space="preserve">CONCEPTEUR(TRICE) LUMIÈRE </w:t>
            </w:r>
          </w:p>
          <w:p w:rsidR="00000000" w:rsidDel="00000000" w:rsidP="00000000" w:rsidRDefault="00000000" w:rsidRPr="00000000" w14:paraId="00000004">
            <w:pPr>
              <w:widowControl w:val="0"/>
              <w:spacing w:line="234.05243396759033" w:lineRule="auto"/>
              <w:ind w:left="286.5348815917969" w:right="625.750732421875" w:firstLine="0"/>
              <w:jc w:val="center"/>
              <w:rPr>
                <w:b w:val="1"/>
                <w:sz w:val="20"/>
                <w:szCs w:val="20"/>
              </w:rPr>
            </w:pPr>
            <w:r w:rsidDel="00000000" w:rsidR="00000000" w:rsidRPr="00000000">
              <w:rPr>
                <w:b w:val="1"/>
                <w:sz w:val="19.68000030517578"/>
                <w:szCs w:val="19.68000030517578"/>
                <w:rtl w:val="0"/>
              </w:rPr>
              <w:t xml:space="preserve">(SPECIMEN – EXEMPLAIRE SANS VALEUR CONTRACTUELLE) </w:t>
            </w: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533935546875" w:line="240" w:lineRule="auto"/>
        <w:ind w:left="129.5666503906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Entre les soussignés</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32470703125" w:line="240" w:lineRule="auto"/>
        <w:ind w:left="130.35385131835938"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La société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33.502655029296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Immatriculée au RCS de …… sous le numéro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24.056243896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Siège social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Siret : .............. ; N° TVA intracommunautaire ............ ; N°EIN :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Code APE ....... ; N° de licence :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30.74737548828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Représenté par Monsieur ..............., en sa qualité de Directeur, Directrice dûment habilité(e)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53442382812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désignée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La Société ou l’Employeur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d’une part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28125" w:line="240" w:lineRule="auto"/>
        <w:ind w:left="129.5666503906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40" w:lineRule="auto"/>
        <w:ind w:left="129.1729736328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Madame/ Monsieur..................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Né (e) le .............. à.........................., Pays de nationalité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de Sécurité sociale :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congés spectacle :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15.2001953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Adresse fiscale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24.056243896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Se déclarant libre de tout engagement,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Non membre de la SACD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désigné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le/ la « Salarié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d’autre part,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34033203125" w:line="240" w:lineRule="auto"/>
        <w:ind w:left="128.58261108398438"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IL A ETE CONVENU DE CE QUI SUIT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 : Engagement</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4.05256271362305" w:lineRule="auto"/>
        <w:ind w:left="121.89132690429688" w:right="49.3164062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Société engage le Salarié(e) en qualité de technicien éclairagiste concepteur lumières « statut  cadre », sans période d’essai, pour assurer la conception et la mise en œuvre des éclairages (ci-après  dénommés « la Création ») et qui sont nécessaires à la production du spectacle suivant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4.05256271362305" w:lineRule="auto"/>
        <w:ind w:left="121.89132690429688" w:right="49.31640625" w:firstLine="7.675323486328125"/>
        <w:jc w:val="both"/>
        <w:rPr>
          <w:sz w:val="19.68000030517578"/>
          <w:szCs w:val="19.68000030517578"/>
        </w:rPr>
      </w:pPr>
      <w:r w:rsidDel="00000000" w:rsidR="00000000" w:rsidRPr="00000000">
        <w:rPr>
          <w:rtl w:val="0"/>
        </w:rPr>
      </w:r>
    </w:p>
    <w:tbl>
      <w:tblPr>
        <w:tblStyle w:val="Table2"/>
        <w:tblW w:w="9235.19973754882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35.199737548828"/>
        <w:tblGridChange w:id="0">
          <w:tblGrid>
            <w:gridCol w:w="9235.199737548828"/>
          </w:tblGrid>
        </w:tblGridChange>
      </w:tblGrid>
      <w:tr>
        <w:trPr>
          <w:cantSplit w:val="0"/>
          <w:trHeight w:val="16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08978271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(n° d’objet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448242187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Création (théâtrale, chorégraphique…etc…)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8.188934326171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mis en scène par......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3436279296875" w:line="240" w:lineRule="auto"/>
              <w:ind w:left="121.891326904296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dont la première aura lieu à ......., le ......,</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dénommé « le Spectacle ».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31.61474227905273" w:lineRule="auto"/>
        <w:ind w:left="122.8753662109375" w:right="48.607177734375" w:firstLine="6.69128417968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déclaration préalable à l’embauche du Salarié a été régulièrement adressée par l’EMPLOYEUR à  l’URSSAF de la ville concernée. Le Salarié pourra exercer le droit d’accès et de rectification qui lui est  conféré par la loi n° 78-17 du 6 janvier 1978.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0994873046875" w:line="234.05174732208252" w:lineRule="auto"/>
        <w:ind w:left="118.74252319335938" w:right="48.306884765625" w:firstLine="10.82412719726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déclare être en situation régulière au regard de la réglementation sur la médecine du  travail, condition déterminante à la conclusion du présent contrat.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5243396759033" w:lineRule="auto"/>
        <w:ind w:left="122.28500366210938" w:right="49.888916015625" w:firstLine="7.281646728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atteste, par ailleurs, être libre à l’égard de quiconque de tout engagement incompatible  avec la teneur du présent contrat de travail.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34.05243396759033" w:lineRule="auto"/>
        <w:ind w:left="122.8753662109375" w:right="49.332275390625" w:firstLine="6.69128417968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présente relation contractuelle sera soumise aux dispositions du Code du Travail et celles du présent  contrat de travail.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34.05243396759033" w:lineRule="auto"/>
        <w:ind w:left="122.8753662109375" w:right="49.332275390625" w:firstLine="6.6912841796875"/>
        <w:jc w:val="left"/>
        <w:rPr>
          <w:sz w:val="19.68000030517578"/>
          <w:szCs w:val="19.6800003051757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34.05243396759033" w:lineRule="auto"/>
        <w:ind w:left="122.8753662109375" w:right="49.332275390625" w:firstLine="6.6912841796875"/>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2 : Objet du contrat</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121.30096435546875" w:right="47.762451171875" w:firstLine="8.26568603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est engagé en application de l’article D.1242-1 du Code du Travail, dans le cadre du  secteur d’activité du spectacle (théâtre), secteur pour lequel il est d’usage constant de ne pas recourir  au contrat à durée indéterminée pour certains emplois par nature temporaire.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1083984375" w:line="234.05120372772217" w:lineRule="auto"/>
        <w:ind w:left="127.79541015625" w:right="49.359130859375" w:firstLine="2.9519653320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ses dispositions générales comme en ses modalités d’application, le présent contrat entre  l’EMPLOYEUR et le SALARIÉ est soumis à la Convention Collective en vigueur.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279296875" w:line="234.05181884765625" w:lineRule="auto"/>
        <w:ind w:left="121.89132690429688" w:right="48.96606445312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un contrat de travail à durée déterminée d’usage conclu en conformité avec les  articles L. 1242-2, 3° et D. 1242-1 du Code du travail, de l'accord interbranches relatif à la politique  contractuelle dans le Spectacle vivant public et privé du 24 juin 2008, de l’accord sectoriel interbranches  du 12 octobre 1998 relatif au CDD d’usage et de l’accord interbranches du 29 juin 2009 relatif à la santé  au travail des salariés intermittents du Spectacle (étendu par arrêté du 17 mai 2010).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279296875" w:line="234.05317783355713" w:lineRule="auto"/>
        <w:ind w:left="128.18893432617188" w:right="49.38964843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L’emploi proposé au Salarié concourt à la réalisation du Spectacle provisoirement ou définitivement  intitulé « ……….. », d’une durée approximative de (chiffre) (lettres) minutes.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113281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3 : Durée et Calendrier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2.6785278320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3.1. Durée de l'engagement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6435546875" w:line="240" w:lineRule="auto"/>
        <w:ind w:left="0" w:right="0" w:firstLine="0"/>
        <w:jc w:val="center"/>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conclu pour une durée de (X) jours, sur la période entre le ……….et le ……….: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 au ...... inclus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 au ...... inclus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au ...... inclus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3348388671875" w:line="240" w:lineRule="auto"/>
        <w:ind w:left="122.67852783203125" w:right="0" w:firstLine="0"/>
        <w:jc w:val="left"/>
        <w:rPr>
          <w:rFonts w:ascii="Arial" w:cs="Arial" w:eastAsia="Arial" w:hAnsi="Arial"/>
          <w:b w:val="0"/>
          <w:i w:val="0"/>
          <w:smallCaps w:val="0"/>
          <w:strike w:val="0"/>
          <w:color w:val="000000"/>
          <w:sz w:val="19.412233352661133"/>
          <w:szCs w:val="19.412233352661133"/>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3.2. Calendrier et échéances de travail</w:t>
      </w:r>
      <w:r w:rsidDel="00000000" w:rsidR="00000000" w:rsidRPr="00000000">
        <w:rPr>
          <w:rFonts w:ascii="Arial" w:cs="Arial" w:eastAsia="Arial" w:hAnsi="Arial"/>
          <w:b w:val="0"/>
          <w:i w:val="0"/>
          <w:smallCaps w:val="0"/>
          <w:strike w:val="0"/>
          <w:color w:val="000000"/>
          <w:sz w:val="19.412233352661133"/>
          <w:szCs w:val="19.412233352661133"/>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3.4657287597656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3.2.1. Calendrier de travail et exécution des travaux de création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6435546875" w:line="234.05256271362305" w:lineRule="auto"/>
        <w:ind w:left="124.05624389648438" w:right="49.072265625" w:firstLine="5.510406494140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prendre part aux répétitions et différentes échéances de travail concernant le  Spectacle, en accord avec l’équipe de création.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108276367187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calendrier de la production est le suivant :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Répétitions : du ..... au .....inclus ;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430175781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Montage et réglages techniques : du..... au ..... inclus.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8.68117332458496" w:lineRule="auto"/>
        <w:ind w:left="124.05624389648438" w:right="113.87451171875" w:firstLine="0.983886718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Ce calendrier est susceptible d’être modifié à l’intérieur de la période de l’engagement ; ce dont le SALARIÉ sera informé en temps utile et selon les modalités d’usage (planning, etc.).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16027832031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dates des représentations sont, en l’état, les suivantes : ....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53.5564422607422" w:lineRule="auto"/>
        <w:ind w:left="127.79541015625" w:right="49.6337890625" w:firstLine="1.771240234375"/>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L’horaire de travail du SALARIÉ sera fixé notamment en fonction des nécessités engendrées par  l’activité du Théâtre.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53.5564422607422" w:lineRule="auto"/>
        <w:ind w:left="127.79541015625" w:right="49.6337890625" w:firstLine="1.77124023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3.2.2. Plans de feux à fournir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28125" w:line="234.05203342437744" w:lineRule="auto"/>
        <w:ind w:left="122.28500366210938" w:right="49.00634765625" w:firstLine="7.281646728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rendre tout travail ou plans en temps utile pour que la première représentation  ait lieu normalement à la date prévue. Le SALARIÉ s’engage à remettre les plans des lumières du  Spectacle au minimum .... jours avant le début du montage du Spectacle, tenant compte des contraintes  communiquées par la Direction technique du Théâtre.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sz w:val="19.68000030517578"/>
          <w:szCs w:val="19.6800003051757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sz w:val="19.68000030517578"/>
          <w:szCs w:val="19.6800003051757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3.2.3 – Fonctions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ce que le processus de fabrication et/ou de réalisation de la Création Lumière  tienne compte impérativement des moyens techniques de production et de diffusion dont disposent tant  l’EMPLOYEUR que les lieux exploités par les coproducteurs connus à la signature du présent contrat  - moyens dont il déclare être informé - et à se conformer aux règlements et conventions qui régissent  l’utilisation de ces moyens techniques.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3515625" w:line="234.05243396759033" w:lineRule="auto"/>
        <w:ind w:left="122.28500366210938" w:right="49.228515625" w:firstLine="8.4623718261718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sa qualité de technicien éclairagiste concepteur(trice) lumière, le SALARIÉ devra collaborer avec  les autres créateurs du Spectacle afin que la réalisation de la Création soit en adéquation avec les  autres éléments créatifs du Spectacle dans un dialogue avec la mise en scène.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1572265625" w:line="232.42743015289307" w:lineRule="auto"/>
        <w:ind w:left="121.89132690429688" w:right="49.20288085937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complémentaire du contrat de commande et de cession de droits conclu par les  parties au titre de la conception et de l’exploitation de la Création étant précisé que la parfaite exécution  du présent contrat de travail est une condition essentielle de la conclusion du contrat de commande et  de cession de droits d’auteur.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443603515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4 : Rémunération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4.1. Salaire pour la phase de production du Spectacle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18.74252319335938" w:right="49.28466796875" w:firstLine="12.004852294921875"/>
        <w:jc w:val="both"/>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contrepartie de son activité pendant la durée du présent contrat, le SALARIÉ percevra pour les  périodes indiquées aux articles 3.1., 3.2. et 3.3, à titre de salaire, une rémunération forfaitaire brute  totale de ....... € (....... euros) soit un salaire brut journalier de ……….euros (en lettres……..euros) pour  (nombre) heures de travail par jour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34.05317783355713" w:lineRule="auto"/>
        <w:ind w:left="122.28500366210938" w:right="47.59765625" w:firstLine="7.281646728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L’Employeur cotisera aux différents organismes sociaux dont la Caisse des Congés Spectacles et est  affilié à AUDIENS (74 rue Jean Bleuzen, 92177 Vanves cedex).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29.17727947235107" w:lineRule="auto"/>
        <w:ind w:left="128.18893432617188" w:right="49.1149902343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salaire sera payable par virement bancaire sur le compte précisé par le SALARIÉ, en fin de chaque  mois travaillé.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2083740234375"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4.2. Salaire en cas d’itinérance ou de reprise(s) du spectacle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34.05286312103271" w:lineRule="auto"/>
        <w:ind w:left="122.8753662109375" w:right="49.739990234375" w:firstLine="7.8720092773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cas d'itinérance ou de reprise du spectacle, le SALARIÉ ou son assistant s’engage à accepter les  conditions de rémunération suivantes :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34.05286312103271" w:lineRule="auto"/>
        <w:ind w:left="826.3441467285156" w:right="49.1357421875" w:hanging="343.4687805175781"/>
        <w:jc w:val="both"/>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sous forme de salaire, une rémunération forfaitaire brute totale de ....... € (....... euros) soit un  salaire brut journalier de ……euros (en lettres…….. euros) pour ……. heures de travail par  jour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43.8045883178711" w:lineRule="auto"/>
        <w:ind w:left="122.48184204101562" w:right="49.26025390625" w:firstLine="2.55828857421875"/>
        <w:jc w:val="both"/>
        <w:rPr>
          <w:color w:val="d231b7"/>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Ces salaires sont prévus sans préjudice du paiement des droits d’auteur qui sont dus en application du  contrat de commande et de cession de droits d’auteur conclu par les parties au titre de la conception  et de l’exploitation de la Création</w:t>
      </w:r>
      <w:r w:rsidDel="00000000" w:rsidR="00000000" w:rsidRPr="00000000">
        <w:rPr>
          <w:rFonts w:ascii="Arial" w:cs="Arial" w:eastAsia="Arial" w:hAnsi="Arial"/>
          <w:b w:val="0"/>
          <w:i w:val="0"/>
          <w:smallCaps w:val="0"/>
          <w:strike w:val="0"/>
          <w:color w:val="d231b7"/>
          <w:sz w:val="19.68000030517578"/>
          <w:szCs w:val="19.6800003051757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43.8045883178711" w:lineRule="auto"/>
        <w:ind w:left="122.48184204101562" w:right="49.26025390625" w:firstLine="2.5582885742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4.3. Dispositions sociales et fiscales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3251953125" w:line="253.5559844970703" w:lineRule="auto"/>
        <w:ind w:left="116.971435546875" w:right="49.28955078125" w:firstLine="12.5952148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salaires sont soumis aux retenues sociales et fiscales calculées conformément à la législation  française en vigueur.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617919921875" w:line="240" w:lineRule="auto"/>
        <w:ind w:left="115.2001953125" w:right="0" w:firstLine="0"/>
        <w:jc w:val="left"/>
        <w:rPr>
          <w:b w:val="1"/>
          <w:sz w:val="19.68000030517578"/>
          <w:szCs w:val="19.68000030517578"/>
          <w:u w:val="singl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617919921875" w:line="240" w:lineRule="auto"/>
        <w:ind w:left="115.2001953125" w:right="0" w:firstLine="0"/>
        <w:jc w:val="left"/>
        <w:rPr>
          <w:rFonts w:ascii="Arial" w:cs="Arial" w:eastAsia="Arial" w:hAnsi="Arial"/>
          <w:b w:val="0"/>
          <w:i w:val="0"/>
          <w:smallCaps w:val="0"/>
          <w:strike w:val="0"/>
          <w:color w:val="000000"/>
          <w:sz w:val="19.412233352661133"/>
          <w:szCs w:val="19.412233352661133"/>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5 : Déplacements, prise en charge et remboursements de frais </w:t>
      </w:r>
      <w:r w:rsidDel="00000000" w:rsidR="00000000" w:rsidRPr="00000000">
        <w:rPr>
          <w:rFonts w:ascii="Arial" w:cs="Arial" w:eastAsia="Arial" w:hAnsi="Arial"/>
          <w:b w:val="0"/>
          <w:i w:val="0"/>
          <w:smallCaps w:val="0"/>
          <w:strike w:val="0"/>
          <w:color w:val="000000"/>
          <w:sz w:val="19.412233352661133"/>
          <w:szCs w:val="19.412233352661133"/>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412233352661133"/>
          <w:szCs w:val="19.412233352661133"/>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642578125" w:line="234.05120372772217" w:lineRule="auto"/>
        <w:ind w:left="128.18893432617188" w:right="50.37719726562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effectuer tout déplacement, y compris sur de longues périodes, et/ou toute  mission temporaire, dans d’autres lieux nécessaires pour les besoins de l’exécution de sa fonction.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voyages, transferts repas et hébergements sont à la charge de l'employeur.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127.99224853515625" w:right="50.537109375" w:firstLine="2.361602783203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Pour les périodes préparatoires,</w:t>
      </w:r>
      <w:r w:rsidDel="00000000" w:rsidR="00000000" w:rsidRPr="00000000">
        <w:rPr>
          <w:sz w:val="19.68000030517578"/>
          <w:szCs w:val="19.68000030517578"/>
          <w:rtl w:val="0"/>
        </w:rPr>
        <w:t xml:space="preserve"> L’</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'EMPLOYEUR s’engage à prendre directement en charge ou à  rembourser, sur présentation de justificatifs, les frais de voyages préparatoires du SALARIÉ liés à la  présentation du Spectacle, sous réserve d’un accord préalable.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01025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6 : Obligation de loyauté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642578125" w:line="234.05367851257324" w:lineRule="auto"/>
        <w:ind w:left="127.79541015625" w:right="48.780517578125" w:firstLine="1.77124023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ne pas accepter d’engagements qui seraient incompatibles avec  l’accomplissement des obligations résultant du présent contrat.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41052246093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7 : Pièces à fournir à L'EMPLOYEUR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0" w:right="0" w:firstLine="0"/>
        <w:jc w:val="center"/>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faire parvenir à L'EMPLOYEUR avec le présent contrat les éléments suivants :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46.24292373657227" w:lineRule="auto"/>
        <w:ind w:left="125.63064575195312" w:right="49.83520507812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ses coordonnées bancaires, sous la norme SEPA (IBAN et SWIFT/code BIC) ;  • tous les éléments nécessaires à la promotion du Spectacle (biographie à jour et portrait exempt de  tous droits) ;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58691406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la fiche administrative ci-annexée, dûment remplie.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334228515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8 : Règles de travail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21.89132690429688" w:right="50.751953125" w:firstLine="7.675323486328125"/>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sera tenu de se conformer au règlement intérieur de l’entreprise ainsi qu’aux instructions  données par l’EMPLOYEUR et ses représentants.  </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21.89132690429688" w:right="50.751953125" w:firstLine="7.675323486328125"/>
        <w:jc w:val="left"/>
        <w:rPr>
          <w:sz w:val="19.68000030517578"/>
          <w:szCs w:val="19.68000030517578"/>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21.89132690429688" w:right="50.751953125" w:firstLine="7.675323486328125"/>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9 : L’extinction de la relation contractuelle</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34.05274868011475" w:lineRule="auto"/>
        <w:ind w:left="122.48184204101562" w:right="48.504638671875" w:firstLine="7.0848083496093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cessera de plein droit au terme fixé ci-dessus pour son expiration, sans préavis ni  indemnité. Sauf accord entre les parties, il ne pourra faire l’objet d’une rupture anticipée avant  l’échéance du terme qu’en cas de force majeure, de faute grave ou si LE SALARIÉ justifie d’une  embauche sous contrat de travail à durée indéterminée.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11022949218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10 : Communication</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6.651458740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10.1 : Promotion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345703125" w:line="231.61419868469238" w:lineRule="auto"/>
        <w:ind w:left="121.89132690429688" w:right="47.991943359375" w:firstLine="2.16491699218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S'il (elle) est sollicité(e), le SALARIÉ accepte de prêter son concours gracieux aux différentes actions  de communication engagées pour la promotion du Spectacle sur tout support et par tout mode de  diffusion, notamment : séances de photos, enregistrements de messages radiophoniques, interviews,« live chat », prises de vues photographiques et télévisuelles de scènes ou de répétitions, réalisations  vidéo destinées à la promotion du Spectacle, etc.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0498046875" w:line="234.05181884765625" w:lineRule="auto"/>
        <w:ind w:left="121.497802734375" w:right="48.072509765625" w:firstLine="8.0688476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fournira à l’EMPLOYEUR, lors de la signature du présent contrat, tous les éléments  nécessaires à la promotion du Spectacle (biographie complète et à jour, portraits photographiques) en  garantissant qu’ils peuvent être utilisés pour les actions de promotion.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234.05243396759033" w:lineRule="auto"/>
        <w:ind w:left="128.18893432617188" w:right="50.163574218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autorise l'EMPLOYEUR et les coproducteurs à utiliser son nom et son image pour la  promotion du Spectacle et de ses exploitations dérivées.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0498046875" w:line="232.42674350738525" w:lineRule="auto"/>
        <w:ind w:left="122.48184204101562" w:right="47.391357421875" w:firstLine="11.020812988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Il est rappelé que toute demande de médias faite directement auprès du SALARIÉ ou à son  représentant autour du Spectacle, ou autour de tout autre travail proche de sa création au théâtre, doit  être transmise à la direction de la communication du théâtre afin d’assurer une bonne coordination des  parutions et de la campagne promotionnelle dans sa globalité.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4453125" w:line="231.61388397216797" w:lineRule="auto"/>
        <w:ind w:left="121.30096435546875" w:right="49.134521484375" w:firstLine="8.26568603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visuel et les textes utilisés pour le matériel de communication du Spectacle seront sélectionnés  exclusivement par le service de la communication du théâtre ; étant entendu que le nom du SALARIÉ sera cité.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1025390625" w:line="240" w:lineRule="auto"/>
        <w:ind w:left="136.651458740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10.2 : Programme de Tournée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4.05120372772217" w:lineRule="auto"/>
        <w:ind w:left="121.89132690429688" w:right="50.15625" w:firstLine="7.675323486328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Lors de tournée ou de reprise exécutée par l’assistant ou un régisseur, sera stipulé sur les programmes  de chaque lieu :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379394531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Lumière de : (nom à préciser)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40" w:lineRule="auto"/>
        <w:ind w:left="115.2001953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Adaptée par : (nom à préciser)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347900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11 : Propriété intellectuelle</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48388671875" w:line="234.05256271362305" w:lineRule="auto"/>
        <w:ind w:left="122.08816528320312" w:right="49.033203125" w:firstLine="8.26568603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Dans le cadre de l’exécution du présent contrat, le SALARIÉ peut être amené à créer des Contributions  qui peuvent être protégées conformément aux dispositions de Code de la propriété intellectuelle.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3525390625" w:line="234.05274868011475" w:lineRule="auto"/>
        <w:ind w:left="121.30096435546875" w:right="48.6376953125" w:firstLine="8.26568603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 donné à l’EMPLOYEUR son accord sur le principe de la cession de ses droits d’auteur  sur ses Contributions. Toutefois, les parties sont convenues que les conditions de cession par le  SALARIÉ à l’EMPLOYEUR de ses droits d’auteur sur ses Contributions seront définies aux termes d’un  accord séparé des présentes.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3525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12 : Loi applicable et compétence juridictionnelle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soumis à la législation française.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4482421875" w:line="240" w:lineRule="auto"/>
        <w:ind w:left="130.74737548828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cas de litige, les parties font attribution de compétence au Conseil de Prud’hommes de ......... </w:t>
      </w:r>
    </w:p>
    <w:p w:rsidR="00000000" w:rsidDel="00000000" w:rsidP="00000000" w:rsidRDefault="00000000" w:rsidRPr="00000000" w14:paraId="0000006E">
      <w:pPr>
        <w:widowControl w:val="0"/>
        <w:spacing w:before="471.134033203125" w:line="240" w:lineRule="auto"/>
        <w:ind w:left="131.33773803710938" w:firstLine="0"/>
        <w:rPr>
          <w:sz w:val="19.68000030517578"/>
          <w:szCs w:val="19.68000030517578"/>
        </w:rPr>
      </w:pPr>
      <w:r w:rsidDel="00000000" w:rsidR="00000000" w:rsidRPr="00000000">
        <w:rPr>
          <w:sz w:val="19.68000030517578"/>
          <w:szCs w:val="19.68000030517578"/>
          <w:rtl w:val="0"/>
        </w:rPr>
        <w:t xml:space="preserve">Fait à ……… , le……… </w:t>
      </w:r>
    </w:p>
    <w:p w:rsidR="00000000" w:rsidDel="00000000" w:rsidP="00000000" w:rsidRDefault="00000000" w:rsidRPr="00000000" w14:paraId="0000006F">
      <w:pPr>
        <w:widowControl w:val="0"/>
        <w:spacing w:before="240.73455810546875" w:line="240" w:lineRule="auto"/>
        <w:ind w:left="130.74737548828125" w:firstLine="0"/>
        <w:rPr>
          <w:sz w:val="19.68000030517578"/>
          <w:szCs w:val="19.68000030517578"/>
        </w:rPr>
      </w:pPr>
      <w:r w:rsidDel="00000000" w:rsidR="00000000" w:rsidRPr="00000000">
        <w:rPr>
          <w:sz w:val="19.68000030517578"/>
          <w:szCs w:val="19.68000030517578"/>
          <w:rtl w:val="0"/>
        </w:rPr>
        <w:t xml:space="preserve">En deux exemplaires originaux,  </w:t>
      </w:r>
    </w:p>
    <w:p w:rsidR="00000000" w:rsidDel="00000000" w:rsidP="00000000" w:rsidRDefault="00000000" w:rsidRPr="00000000" w14:paraId="00000070">
      <w:pPr>
        <w:widowControl w:val="0"/>
        <w:spacing w:before="240.73455810546875" w:line="240" w:lineRule="auto"/>
        <w:ind w:left="130.74737548828125" w:firstLine="0"/>
        <w:rPr>
          <w:sz w:val="19.68000030517578"/>
          <w:szCs w:val="19.68000030517578"/>
        </w:rPr>
      </w:pPr>
      <w:r w:rsidDel="00000000" w:rsidR="00000000" w:rsidRPr="00000000">
        <w:rPr>
          <w:rtl w:val="0"/>
        </w:rPr>
      </w:r>
    </w:p>
    <w:p w:rsidR="00000000" w:rsidDel="00000000" w:rsidP="00000000" w:rsidRDefault="00000000" w:rsidRPr="00000000" w14:paraId="00000071">
      <w:pPr>
        <w:widowControl w:val="0"/>
        <w:spacing w:line="229.17634963989258" w:lineRule="auto"/>
        <w:ind w:left="129.566650390625" w:right="27.401574803150197" w:firstLine="0"/>
        <w:rPr>
          <w:sz w:val="19.68000030517578"/>
          <w:szCs w:val="19.68000030517578"/>
        </w:rPr>
      </w:pPr>
      <w:r w:rsidDel="00000000" w:rsidR="00000000" w:rsidRPr="00000000">
        <w:rPr>
          <w:sz w:val="19.68000030517578"/>
          <w:szCs w:val="19.68000030517578"/>
          <w:rtl w:val="0"/>
        </w:rPr>
        <w:t xml:space="preserve">     L’EMPLOYEUR</w:t>
        <w:tab/>
        <w:tab/>
        <w:tab/>
        <w:tab/>
        <w:tab/>
        <w:tab/>
        <w:tab/>
        <w:tab/>
        <w:t xml:space="preserve">LE SALARIÉ</w:t>
      </w:r>
    </w:p>
    <w:p w:rsidR="00000000" w:rsidDel="00000000" w:rsidP="00000000" w:rsidRDefault="00000000" w:rsidRPr="00000000" w14:paraId="00000072">
      <w:pPr>
        <w:widowControl w:val="0"/>
        <w:spacing w:line="229.17634963989258" w:lineRule="auto"/>
        <w:ind w:left="129.566650390625" w:right="27.401574803150197" w:firstLine="0"/>
        <w:rPr>
          <w:sz w:val="19.68000030517578"/>
          <w:szCs w:val="19.68000030517578"/>
        </w:rPr>
      </w:pPr>
      <w:r w:rsidDel="00000000" w:rsidR="00000000" w:rsidRPr="00000000">
        <w:rPr>
          <w:sz w:val="19.68000030517578"/>
          <w:szCs w:val="19.68000030517578"/>
          <w:rtl w:val="0"/>
        </w:rPr>
        <w:t xml:space="preserve">       (M/MME……)                                                                                          (M/MME……)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29.17634963989258" w:lineRule="auto"/>
        <w:ind w:left="129.566650390625" w:right="2252.984619140625" w:firstLine="0"/>
        <w:jc w:val="left"/>
        <w:rPr>
          <w:sz w:val="19.68000030517578"/>
          <w:szCs w:val="19.68000030517578"/>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091552734375" w:line="240" w:lineRule="auto"/>
        <w:ind w:left="0" w:right="72.2399902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40" w:w="11900" w:orient="portrait"/>
      <w:pgMar w:bottom="769.3408203125" w:top="283.46456692913387" w:left="1305.8598327636719" w:right="1358.94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